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37" w:rsidRPr="00C81337" w:rsidRDefault="00C81337" w:rsidP="00C81A19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337">
        <w:rPr>
          <w:rFonts w:ascii="Times New Roman" w:hAnsi="Times New Roman" w:cs="Times New Roman"/>
          <w:b/>
          <w:sz w:val="32"/>
          <w:szCs w:val="32"/>
        </w:rPr>
        <w:t>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C81337" w:rsidRPr="00C81337" w:rsidRDefault="00C81337" w:rsidP="00C81337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1337" w:rsidRDefault="00C81337" w:rsidP="00C81337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C81337" w:rsidRPr="00390919" w:rsidRDefault="00C81337" w:rsidP="005301F0">
      <w:pPr>
        <w:spacing w:after="0"/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90919">
        <w:rPr>
          <w:rFonts w:ascii="Times New Roman" w:hAnsi="Times New Roman" w:cs="Times New Roman"/>
          <w:sz w:val="32"/>
          <w:szCs w:val="32"/>
        </w:rPr>
        <w:t>Учебно-производственные мастерские и кабинеты для проведения практических работ оснащены необходимым оборудованием для выполнения практического компонента программ подготовки специалистов среднего звена, программ подготовки квалифицированных рабочих и служащих, в том числе для инвалидов и лиц с ограниченными возможностями здоровья.</w:t>
      </w:r>
    </w:p>
    <w:bookmarkEnd w:id="0"/>
    <w:p w:rsidR="00713FE1" w:rsidRDefault="00713FE1"/>
    <w:sectPr w:rsidR="0071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FA"/>
    <w:rsid w:val="002C3DFA"/>
    <w:rsid w:val="005301F0"/>
    <w:rsid w:val="00713FE1"/>
    <w:rsid w:val="00C81337"/>
    <w:rsid w:val="00C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2022-02-12T18:26:00Z</dcterms:created>
  <dcterms:modified xsi:type="dcterms:W3CDTF">2022-02-17T18:52:00Z</dcterms:modified>
</cp:coreProperties>
</file>